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0" w:right="-28" w:firstLine="9266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30" w:right="-28" w:firstLine="9266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30" w:right="-28" w:firstLine="9266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30" w:right="-28" w:firstLine="9266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сентября 2023 г. № 01-23/15397 </w:t>
      </w:r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Профориентационные</w:t>
      </w:r>
      <w:r>
        <w:rPr>
          <w:rFonts w:ascii="Times New Roman" w:hAnsi="Times New Roman"/>
          <w:sz w:val="28"/>
        </w:rPr>
        <w:t xml:space="preserve"> мероприятия, нацеленные на популяризацию ФП «Профессионалитет» и поддержку приемной кампании программы ФП «Профессионалитет» в Ставропольском крае </w:t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 </w:t>
      </w:r>
      <w:r>
        <w:rPr>
          <w:rFonts w:ascii="Times New Roman" w:hAnsi="Times New Roman"/>
          <w:sz w:val="28"/>
        </w:rPr>
        <w:t xml:space="preserve">01.10</w:t>
      </w:r>
      <w:r>
        <w:rPr>
          <w:rFonts w:ascii="Times New Roman" w:hAnsi="Times New Roman"/>
          <w:sz w:val="28"/>
        </w:rPr>
        <w:t xml:space="preserve">.202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г. по 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10</w:t>
      </w:r>
      <w:r>
        <w:rPr>
          <w:rFonts w:ascii="Times New Roman" w:hAnsi="Times New Roman"/>
          <w:sz w:val="28"/>
        </w:rPr>
        <w:t xml:space="preserve">.202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г.)</w:t>
      </w:r>
      <w:r/>
    </w:p>
    <w:p>
      <w:pPr>
        <w:ind w:left="230" w:firstLine="1058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22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4"/>
        <w:gridCol w:w="1418"/>
        <w:gridCol w:w="1559"/>
        <w:gridCol w:w="2693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55"/>
              <w:jc w:val="center"/>
              <w:spacing w:after="9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ind w:left="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ind w:right="7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left="10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участия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</w:rPr>
              <w:t xml:space="preserve"> тестирование «Найди себя»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Крюковская Л.Е.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</w:t>
            </w:r>
            <w:r>
              <w:rPr>
                <w:rFonts w:ascii="Times New Roman" w:hAnsi="Times New Roman" w:cs="Times New Roman"/>
              </w:rPr>
              <w:t xml:space="preserve">.2023</w:t>
            </w:r>
            <w:r>
              <w:rPr>
                <w:rFonts w:ascii="Times New Roman" w:hAnsi="Times New Roman" w:cs="Times New Roman"/>
              </w:rPr>
              <w:br/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АгроОлимпиада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приуроченная ко дню агронома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Менькина</w:t>
            </w:r>
            <w:r>
              <w:rPr>
                <w:rFonts w:ascii="Times New Roman" w:hAnsi="Times New Roman" w:cs="Times New Roman"/>
                <w:i/>
              </w:rPr>
              <w:t xml:space="preserve"> Е.А.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09.10.2023</w:t>
            </w:r>
            <w:r>
              <w:rPr>
                <w:rFonts w:ascii="Times New Roman" w:hAnsi="Times New Roman" w:cs="Times New Roman"/>
              </w:rPr>
              <w:br/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профессиональных компетенций культивации на </w:t>
            </w:r>
            <w:r>
              <w:rPr>
                <w:rFonts w:ascii="Times New Roman" w:hAnsi="Times New Roman" w:cs="Times New Roman"/>
              </w:rPr>
              <w:t xml:space="preserve">тренажёре трактора К-700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Ткачев Р.В., </w:t>
            </w:r>
            <w:r>
              <w:rPr>
                <w:rFonts w:ascii="Times New Roman" w:hAnsi="Times New Roman" w:cs="Times New Roman"/>
                <w:i/>
              </w:rPr>
              <w:t xml:space="preserve">Берчиян</w:t>
            </w:r>
            <w:r>
              <w:rPr>
                <w:rFonts w:ascii="Times New Roman" w:hAnsi="Times New Roman" w:cs="Times New Roman"/>
                <w:i/>
              </w:rPr>
              <w:t xml:space="preserve"> Я.О.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12.10.2023</w:t>
            </w:r>
            <w:r>
              <w:rPr>
                <w:rFonts w:ascii="Times New Roman" w:hAnsi="Times New Roman" w:cs="Times New Roman"/>
              </w:rPr>
              <w:br/>
              <w:t xml:space="preserve">10.15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Практический семинар «Химическое оружие и защита от него»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Харло</w:t>
            </w:r>
            <w:r>
              <w:rPr>
                <w:rFonts w:ascii="Times New Roman" w:hAnsi="Times New Roman" w:cs="Times New Roman"/>
                <w:i/>
              </w:rPr>
              <w:t xml:space="preserve"> П.Н., Сидоров С.В.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16.10.2023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семинар «</w:t>
            </w:r>
            <w:r>
              <w:rPr>
                <w:rFonts w:ascii="Times New Roman" w:hAnsi="Times New Roman" w:cs="Times New Roman"/>
              </w:rPr>
              <w:t xml:space="preserve">Процессы тестирования при разработке информационных систем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Кузина Н.Н.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19.10.2023</w:t>
            </w:r>
            <w:r>
              <w:rPr>
                <w:rFonts w:ascii="Times New Roman" w:hAnsi="Times New Roman" w:cs="Times New Roman"/>
              </w:rPr>
              <w:br/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9-11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«Учимся выступать публично»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Мязина</w:t>
            </w:r>
            <w:r>
              <w:rPr>
                <w:rFonts w:ascii="Times New Roman" w:hAnsi="Times New Roman" w:cs="Times New Roman"/>
                <w:i/>
              </w:rPr>
              <w:t xml:space="preserve"> Н.А.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25.10.2023</w:t>
            </w:r>
            <w:r>
              <w:rPr>
                <w:rFonts w:ascii="Times New Roman" w:hAnsi="Times New Roman" w:cs="Times New Roman"/>
              </w:rPr>
              <w:br/>
              <w:t xml:space="preserve">10.30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«Определение степени комфортности различных жилых комплексов на территории г. Ставрополя»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Безина</w:t>
            </w:r>
            <w:r>
              <w:rPr>
                <w:rFonts w:ascii="Times New Roman" w:hAnsi="Times New Roman" w:cs="Times New Roman"/>
                <w:i/>
              </w:rPr>
              <w:t xml:space="preserve"> Ю.А.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30.10.2023</w:t>
            </w:r>
            <w:r>
              <w:rPr>
                <w:rFonts w:ascii="Times New Roman" w:hAnsi="Times New Roman" w:cs="Times New Roman"/>
              </w:rPr>
              <w:br/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9-11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</w:tbl>
    <w:p>
      <w:pPr>
        <w:ind w:left="230" w:firstLine="1058"/>
        <w:jc w:val="righ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G Ti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6"/>
    <w:next w:val="816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7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6"/>
    <w:next w:val="816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17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17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17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17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17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17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17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6"/>
    <w:next w:val="816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17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character" w:styleId="661">
    <w:name w:val="Title Char"/>
    <w:basedOn w:val="817"/>
    <w:link w:val="82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7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7"/>
    <w:link w:val="668"/>
    <w:uiPriority w:val="99"/>
  </w:style>
  <w:style w:type="paragraph" w:styleId="670">
    <w:name w:val="Footer"/>
    <w:basedOn w:val="81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7"/>
    <w:link w:val="670"/>
    <w:uiPriority w:val="99"/>
  </w:style>
  <w:style w:type="paragraph" w:styleId="672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spacing w:after="200" w:line="276" w:lineRule="auto"/>
    </w:p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Title"/>
    <w:basedOn w:val="816"/>
    <w:link w:val="821"/>
    <w:uiPriority w:val="99"/>
    <w:qFormat/>
    <w:pPr>
      <w:jc w:val="center"/>
      <w:spacing w:after="0" w:line="240" w:lineRule="auto"/>
    </w:pPr>
    <w:rPr>
      <w:rFonts w:ascii="CG Times" w:hAnsi="CG Times" w:cs="Times New Roman"/>
      <w:caps/>
      <w:sz w:val="20"/>
      <w:szCs w:val="20"/>
      <w:lang w:eastAsia="ru-RU"/>
    </w:rPr>
  </w:style>
  <w:style w:type="character" w:styleId="821" w:customStyle="1">
    <w:name w:val="Заголовок Знак"/>
    <w:basedOn w:val="817"/>
    <w:link w:val="820"/>
    <w:uiPriority w:val="99"/>
    <w:rPr>
      <w:rFonts w:ascii="CG Times" w:hAnsi="CG Times" w:eastAsia="Calibri" w:cs="Times New Roman"/>
      <w:caps/>
      <w:sz w:val="20"/>
      <w:szCs w:val="20"/>
      <w:lang w:eastAsia="ru-RU"/>
    </w:rPr>
  </w:style>
  <w:style w:type="table" w:styleId="822">
    <w:name w:val="Table Grid"/>
    <w:basedOn w:val="8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>
    <w:name w:val="List Paragraph"/>
    <w:basedOn w:val="816"/>
    <w:link w:val="824"/>
    <w:uiPriority w:val="34"/>
    <w:qFormat/>
    <w:pPr>
      <w:contextualSpacing/>
      <w:ind w:left="720"/>
    </w:pPr>
  </w:style>
  <w:style w:type="character" w:styleId="824" w:customStyle="1">
    <w:name w:val="Абзац списка Знак"/>
    <w:link w:val="823"/>
    <w:uiPriority w:val="34"/>
  </w:style>
  <w:style w:type="paragraph" w:styleId="825">
    <w:name w:val="Balloon Text"/>
    <w:basedOn w:val="816"/>
    <w:link w:val="82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6" w:customStyle="1">
    <w:name w:val="Текст выноски Знак"/>
    <w:basedOn w:val="817"/>
    <w:link w:val="825"/>
    <w:uiPriority w:val="99"/>
    <w:rPr>
      <w:rFonts w:ascii="Segoe UI" w:hAnsi="Segoe UI" w:cs="Segoe UI"/>
      <w:sz w:val="18"/>
      <w:szCs w:val="18"/>
    </w:rPr>
  </w:style>
  <w:style w:type="table" w:styleId="827" w:customStyle="1">
    <w:name w:val="Table Grid"/>
    <w:pPr>
      <w:spacing w:after="0" w:line="240" w:lineRule="auto"/>
    </w:pPr>
    <w:rPr>
      <w:rFonts w:eastAsia="SimSu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28">
    <w:name w:val="Hyperlink"/>
    <w:basedOn w:val="817"/>
    <w:uiPriority w:val="99"/>
    <w:rPr>
      <w:color w:val="0563c1"/>
      <w:u w:val="single"/>
    </w:rPr>
  </w:style>
  <w:style w:type="character" w:styleId="829">
    <w:name w:val="FollowedHyperlink"/>
    <w:basedOn w:val="81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AA0F-2E0C-45EB-A8C2-B5D2AD98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87</cp:revision>
  <dcterms:created xsi:type="dcterms:W3CDTF">2022-08-29T07:51:00Z</dcterms:created>
  <dcterms:modified xsi:type="dcterms:W3CDTF">2023-10-11T15:06:05Z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61708390a1324456a3663ac332f305c4</vt:lpwstr>
  </property>
</Properties>
</file>